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4" w:lineRule="auto"/>
        <w:ind w:left="104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6985</wp:posOffset>
            </wp:positionH>
            <wp:positionV relativeFrom="paragraph">
              <wp:posOffset>-2539</wp:posOffset>
            </wp:positionV>
            <wp:extent cx="1151890" cy="111887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18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1158875</wp:posOffset>
                </wp:positionH>
                <wp:positionV relativeFrom="paragraph">
                  <wp:posOffset>14606</wp:posOffset>
                </wp:positionV>
                <wp:extent cx="4678680" cy="140462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140462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50D06" w:rsidRDefault="00000000" w:rsidRPr="00000000">
                            <w:pPr>
                              <w:pStyle w:val="Normal"/>
                              <w:suppressAutoHyphens w:val="1"/>
                              <w:spacing w:before="44" w:line="1" w:lineRule="atLeast"/>
                              <w:ind w:left="104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b w:val="0"/>
                                <w:bCs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756466" w:rsidRPr="000000-1">
                              <w:rPr>
                                <w:rFonts w:ascii="Arial" w:cs="Arial" w:hAnsi="Arial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AMAVICA - </w:t>
                            </w:r>
                            <w:r w:rsidDel="000000-1" w:rsidR="14756466" w:rsidRPr="11280617">
                              <w:rPr>
                                <w:rFonts w:ascii="Arial" w:cs="Arial" w:hAnsi="Arial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ASSOCIAÇÃO DOS MORADORES E AMIGOS DA VILA CALDERITA</w:t>
                            </w:r>
                            <w:r w:rsidDel="000000-1" w:rsidR="08332797" w:rsidRPr="000000-1">
                              <w:rPr>
                                <w:rFonts w:ascii="Arial" w:cs="Arial" w:hAnsi="Arial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7F25FD" w:rsidRDefault="00000000" w:rsidRPr="00000000">
                            <w:pPr>
                              <w:pStyle w:val="Normal"/>
                              <w:suppressAutoHyphens w:val="1"/>
                              <w:spacing w:before="44" w:line="1" w:lineRule="atLeast"/>
                              <w:ind w:left="104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756466" w:rsidRPr="14756466">
                              <w:rPr>
                                <w:rFonts w:ascii="Arial" w:cs="Arial" w:hAnsi="Arial"/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A50D06" w:rsidRDefault="00000000" w:rsidRPr="00000000">
                            <w:pPr>
                              <w:pStyle w:val="Normal"/>
                              <w:suppressAutoHyphens w:val="1"/>
                              <w:spacing w:before="44" w:line="1" w:lineRule="atLeast"/>
                              <w:ind w:left="104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8332797" w:rsidRPr="14756466">
                              <w:rPr>
                                <w:rFonts w:ascii="Arial" w:cs="Arial" w:hAnsi="Arial"/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Endereço: Ramal do Jacu, Vila Calderita - Zona Rural, CEP: 76.834-899, na cidade de Porto Velho – 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8332797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8332797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1158875</wp:posOffset>
                </wp:positionH>
                <wp:positionV relativeFrom="paragraph">
                  <wp:posOffset>14606</wp:posOffset>
                </wp:positionV>
                <wp:extent cx="4678680" cy="1404620"/>
                <wp:effectExtent b="0" l="0" r="0" t="0"/>
                <wp:wrapSquare wrapText="bothSides" distB="45720" distT="4572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8680" cy="1404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</wp:posOffset>
                </wp:positionH>
                <wp:positionV relativeFrom="paragraph">
                  <wp:posOffset>-70484</wp:posOffset>
                </wp:positionV>
                <wp:extent cx="5996940" cy="121920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12192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cap="flat" cmpd="sng" w="25400" algn="ctr">
                          <a:solidFill>
                            <a:sysClr lastClr="FFFFFF" val="window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</wp:posOffset>
                </wp:positionH>
                <wp:positionV relativeFrom="paragraph">
                  <wp:posOffset>-70484</wp:posOffset>
                </wp:positionV>
                <wp:extent cx="5996940" cy="12192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694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44" w:lineRule="auto"/>
        <w:ind w:left="104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4" w:lineRule="auto"/>
        <w:ind w:left="104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4" w:lineRule="auto"/>
        <w:ind w:left="104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4" w:lineRule="auto"/>
        <w:ind w:left="104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4" w:lineRule="auto"/>
        <w:ind w:left="104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CARTA DE CONVOCAÇÃO PARA ASSEMBLEIA GERAL EXTRAORDINÁRIA DA ASSOCIAÇÃO DOS MORADORES E AMIGOS DA VILA CALDERITA – AMAVICA – 23-11-2025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Porto Velho, 21 de outubro de 2025.</w:t>
      </w:r>
    </w:p>
    <w:p w:rsidR="00000000" w:rsidDel="00000000" w:rsidP="00000000" w:rsidRDefault="00000000" w:rsidRPr="00000000" w14:paraId="0000000D">
      <w:pPr>
        <w:ind w:firstLine="1276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1276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360" w:lineRule="auto"/>
        <w:ind w:left="11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Prezados moradores e amigos da Vila Calderita,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1276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127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 Diretoria da AMAVICA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Associação dos Moradores e Amigos da Vila Calderita,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convoca seus associados para assembleia extraordinária, que se realizará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dia 23 de novembro de 2025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(domingo) às 09:00h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em primeira chamada, e às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09:30h em segunda chamada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na sede da AMAVICA, localizada no Ramal do Jacu, Vila Calderita - Zona Rural, CEP: 76.834-899, na cidade de Porto Velho – RO, para examinar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 Anual da Diretoria Executiva, até o balanço do mês de outubro de 2025, para sua análise e aprovação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                                                  Maria Nazira Freitas de Sá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Presidente da AMAVICA</w:t>
      </w:r>
      <w:r w:rsidDel="00000000" w:rsidR="00000000" w:rsidRPr="00000000">
        <w:rPr>
          <w:rtl w:val="0"/>
        </w:rPr>
      </w:r>
    </w:p>
    <w:sectPr>
      <w:footerReference r:id="rId9" w:type="default"/>
      <w:pgSz w:h="16840" w:w="11910" w:orient="portrait"/>
      <w:pgMar w:bottom="426" w:top="1560" w:left="993" w:right="85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